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314DBC03" w14:textId="77777777" w:rsidR="009B0A37" w:rsidRPr="00CF20CD" w:rsidRDefault="009B690E" w:rsidP="009B690E">
      <w:pPr>
        <w:jc w:val="center"/>
        <w:rPr>
          <w:rFonts w:ascii="Arial" w:hAnsi="Arial"/>
          <w:sz w:val="26"/>
          <w:szCs w:val="26"/>
        </w:rPr>
      </w:pPr>
      <w:r w:rsidRPr="00CF20CD">
        <w:rPr>
          <w:rFonts w:ascii="Arial" w:hAnsi="Arial"/>
          <w:sz w:val="26"/>
          <w:szCs w:val="26"/>
        </w:rPr>
        <w:t>What Is a Tragedy?</w:t>
      </w:r>
    </w:p>
    <w:p w14:paraId="0E329111" w14:textId="77777777" w:rsidR="00A03A87" w:rsidRPr="00CF20CD" w:rsidRDefault="00A03A87" w:rsidP="009B690E">
      <w:pPr>
        <w:jc w:val="center"/>
        <w:rPr>
          <w:rFonts w:ascii="Arial" w:hAnsi="Arial"/>
          <w:sz w:val="26"/>
          <w:szCs w:val="26"/>
        </w:rPr>
      </w:pPr>
    </w:p>
    <w:p w14:paraId="44F3E1B6" w14:textId="77777777" w:rsidR="00A03A87" w:rsidRPr="00CF20CD" w:rsidRDefault="00A03A87" w:rsidP="009B690E">
      <w:pPr>
        <w:jc w:val="center"/>
        <w:rPr>
          <w:rFonts w:ascii="Arial" w:hAnsi="Arial"/>
          <w:sz w:val="26"/>
          <w:szCs w:val="26"/>
        </w:rPr>
      </w:pPr>
    </w:p>
    <w:p w14:paraId="5B26E738" w14:textId="77777777" w:rsidR="00A03A87" w:rsidRPr="00CF20CD" w:rsidRDefault="00A03A87" w:rsidP="009B690E">
      <w:pPr>
        <w:jc w:val="center"/>
        <w:rPr>
          <w:rFonts w:ascii="Arial" w:hAnsi="Arial"/>
          <w:sz w:val="26"/>
          <w:szCs w:val="26"/>
        </w:rPr>
      </w:pPr>
    </w:p>
    <w:p w14:paraId="3FF29542" w14:textId="55F03B4A" w:rsidR="00286A15" w:rsidRPr="006F6CEB" w:rsidRDefault="00A03A87" w:rsidP="00DD7DDD">
      <w:pPr>
        <w:spacing w:line="480" w:lineRule="auto"/>
        <w:rPr>
          <w:rFonts w:ascii="Arial" w:hAnsi="Arial"/>
          <w:sz w:val="26"/>
          <w:szCs w:val="26"/>
        </w:rPr>
      </w:pPr>
      <w:r w:rsidRPr="00CF20CD">
        <w:rPr>
          <w:rFonts w:ascii="Arial" w:hAnsi="Arial"/>
          <w:sz w:val="26"/>
          <w:szCs w:val="26"/>
        </w:rPr>
        <w:t xml:space="preserve">A </w:t>
      </w:r>
      <w:r w:rsidRPr="00CF20CD">
        <w:rPr>
          <w:rFonts w:ascii="Arial" w:hAnsi="Arial"/>
          <w:i/>
          <w:sz w:val="26"/>
          <w:szCs w:val="26"/>
        </w:rPr>
        <w:t xml:space="preserve">tragedy </w:t>
      </w:r>
      <w:r w:rsidR="007C122D">
        <w:rPr>
          <w:rFonts w:ascii="Arial" w:hAnsi="Arial"/>
          <w:sz w:val="26"/>
          <w:szCs w:val="26"/>
        </w:rPr>
        <w:t xml:space="preserve">is a very, very, very sad and </w:t>
      </w:r>
      <w:r w:rsidRPr="00CF20CD">
        <w:rPr>
          <w:rFonts w:ascii="Arial" w:hAnsi="Arial"/>
          <w:sz w:val="26"/>
          <w:szCs w:val="26"/>
        </w:rPr>
        <w:t>terrible event.  I may first learn about a tragedy when I watch television.  This is because tragedies almost always happen someplace else.</w:t>
      </w:r>
    </w:p>
    <w:p w14:paraId="496711C9" w14:textId="3552D917" w:rsidR="00286A15" w:rsidRDefault="00490B3D" w:rsidP="006F6CEB">
      <w:pPr>
        <w:jc w:val="center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  <w:t xml:space="preserve">    </w:t>
      </w:r>
      <w:r w:rsidR="00805177">
        <w:rPr>
          <w:rFonts w:ascii="Arial" w:hAnsi="Arial"/>
          <w:noProof/>
          <w:sz w:val="28"/>
          <w:szCs w:val="28"/>
        </w:rPr>
        <w:drawing>
          <wp:inline distT="0" distB="0" distL="0" distR="0" wp14:anchorId="1C952982" wp14:editId="216616A0">
            <wp:extent cx="5486400" cy="3657600"/>
            <wp:effectExtent l="25400" t="25400" r="254000" b="254000"/>
            <wp:docPr id="4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136525" dist="165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rFonts w:ascii="Arial" w:hAnsi="Arial"/>
          <w:sz w:val="28"/>
          <w:szCs w:val="28"/>
        </w:rPr>
        <w:t xml:space="preserve">                     </w:t>
      </w:r>
    </w:p>
    <w:p w14:paraId="122221BE" w14:textId="77777777" w:rsidR="00286A15" w:rsidRDefault="00286A15" w:rsidP="006F6CEB">
      <w:pPr>
        <w:rPr>
          <w:rFonts w:ascii="Arial" w:hAnsi="Arial"/>
          <w:sz w:val="28"/>
          <w:szCs w:val="28"/>
        </w:rPr>
      </w:pPr>
    </w:p>
    <w:p w14:paraId="4A3030D8" w14:textId="77777777" w:rsidR="006F6CEB" w:rsidRDefault="003625F4" w:rsidP="00C32AAD">
      <w:pPr>
        <w:spacing w:line="480" w:lineRule="auto"/>
        <w:rPr>
          <w:rFonts w:ascii="Arial" w:hAnsi="Arial"/>
          <w:sz w:val="26"/>
          <w:szCs w:val="26"/>
        </w:rPr>
      </w:pPr>
      <w:r w:rsidRPr="00CF20CD">
        <w:rPr>
          <w:rFonts w:ascii="Arial" w:hAnsi="Arial"/>
          <w:sz w:val="26"/>
          <w:szCs w:val="26"/>
        </w:rPr>
        <w:t>T</w:t>
      </w:r>
      <w:r w:rsidR="005A6BF8" w:rsidRPr="00CF20CD">
        <w:rPr>
          <w:rFonts w:ascii="Arial" w:hAnsi="Arial"/>
          <w:sz w:val="26"/>
          <w:szCs w:val="26"/>
        </w:rPr>
        <w:t xml:space="preserve">ragedies have </w:t>
      </w:r>
      <w:r w:rsidR="005A6BF8" w:rsidRPr="00CF20CD">
        <w:rPr>
          <w:rFonts w:ascii="Arial" w:hAnsi="Arial"/>
          <w:i/>
          <w:sz w:val="26"/>
          <w:szCs w:val="26"/>
        </w:rPr>
        <w:t>survivors</w:t>
      </w:r>
      <w:r w:rsidR="005A6BF8" w:rsidRPr="00CF20CD">
        <w:rPr>
          <w:rFonts w:ascii="Arial" w:hAnsi="Arial"/>
          <w:sz w:val="26"/>
          <w:szCs w:val="26"/>
        </w:rPr>
        <w:t>. Survivors are peopl</w:t>
      </w:r>
      <w:r w:rsidR="00A750D6" w:rsidRPr="00CF20CD">
        <w:rPr>
          <w:rFonts w:ascii="Arial" w:hAnsi="Arial"/>
          <w:sz w:val="26"/>
          <w:szCs w:val="26"/>
        </w:rPr>
        <w:t xml:space="preserve">e who are alive after a tragedy.  They have lost </w:t>
      </w:r>
      <w:r w:rsidR="005A6BF8" w:rsidRPr="00CF20CD">
        <w:rPr>
          <w:rFonts w:ascii="Arial" w:hAnsi="Arial"/>
          <w:sz w:val="26"/>
          <w:szCs w:val="26"/>
        </w:rPr>
        <w:t>something very important</w:t>
      </w:r>
      <w:r w:rsidR="00286A15" w:rsidRPr="00CF20CD">
        <w:rPr>
          <w:rFonts w:ascii="Arial" w:hAnsi="Arial"/>
          <w:sz w:val="26"/>
          <w:szCs w:val="26"/>
        </w:rPr>
        <w:t xml:space="preserve"> to them</w:t>
      </w:r>
      <w:r w:rsidR="005A6BF8" w:rsidRPr="00CF20CD">
        <w:rPr>
          <w:rFonts w:ascii="Arial" w:hAnsi="Arial"/>
          <w:sz w:val="26"/>
          <w:szCs w:val="26"/>
        </w:rPr>
        <w:t xml:space="preserve">, </w:t>
      </w:r>
      <w:r w:rsidR="00A750D6" w:rsidRPr="00CF20CD">
        <w:rPr>
          <w:rFonts w:ascii="Arial" w:hAnsi="Arial"/>
          <w:sz w:val="26"/>
          <w:szCs w:val="26"/>
        </w:rPr>
        <w:t xml:space="preserve">like their home.  </w:t>
      </w:r>
    </w:p>
    <w:p w14:paraId="3E00EAC3" w14:textId="77777777" w:rsidR="000C1509" w:rsidRDefault="000C1509" w:rsidP="00C32AAD">
      <w:pPr>
        <w:spacing w:line="480" w:lineRule="auto"/>
        <w:rPr>
          <w:rFonts w:ascii="Arial" w:hAnsi="Arial"/>
          <w:sz w:val="26"/>
          <w:szCs w:val="26"/>
        </w:rPr>
      </w:pPr>
      <w:bookmarkStart w:id="0" w:name="_GoBack"/>
      <w:bookmarkEnd w:id="0"/>
    </w:p>
    <w:p w14:paraId="0ADF926C" w14:textId="77777777" w:rsidR="000C1509" w:rsidRPr="009C4E5C" w:rsidRDefault="000C1509" w:rsidP="000C1509">
      <w:pPr>
        <w:pStyle w:val="Footer"/>
        <w:rPr>
          <w:sz w:val="18"/>
          <w:szCs w:val="18"/>
        </w:rPr>
      </w:pPr>
      <w:r w:rsidRPr="009C4E5C">
        <w:rPr>
          <w:rFonts w:ascii="Cambria" w:hAnsi="Cambria"/>
          <w:sz w:val="18"/>
          <w:szCs w:val="18"/>
        </w:rPr>
        <w:t>©</w:t>
      </w:r>
      <w:r w:rsidRPr="009C4E5C">
        <w:rPr>
          <w:sz w:val="18"/>
          <w:szCs w:val="18"/>
        </w:rPr>
        <w:t xml:space="preserve"> Carol Gra</w:t>
      </w:r>
      <w:r>
        <w:rPr>
          <w:sz w:val="18"/>
          <w:szCs w:val="18"/>
        </w:rPr>
        <w:t xml:space="preserve">y, 2013.  Exclusive and restricted permission is hereby granted to print the Stories and activities in The Social Story Sampler for use with an individual or small group </w:t>
      </w:r>
      <w:r w:rsidRPr="009C4E5C">
        <w:rPr>
          <w:sz w:val="18"/>
          <w:szCs w:val="18"/>
        </w:rPr>
        <w:t xml:space="preserve">in </w:t>
      </w:r>
      <w:r>
        <w:rPr>
          <w:sz w:val="18"/>
          <w:szCs w:val="18"/>
        </w:rPr>
        <w:t>a home, educational or clinical setting</w:t>
      </w:r>
      <w:r w:rsidRPr="009C4E5C">
        <w:rPr>
          <w:sz w:val="18"/>
          <w:szCs w:val="18"/>
        </w:rPr>
        <w:t>.</w:t>
      </w:r>
      <w:r>
        <w:rPr>
          <w:sz w:val="18"/>
          <w:szCs w:val="18"/>
        </w:rPr>
        <w:t xml:space="preserve">  May not be copied or used in presentation, or for financial gain.  All other rights and restrictions apply.  </w:t>
      </w:r>
    </w:p>
    <w:p w14:paraId="058CA16B" w14:textId="77777777" w:rsidR="006F6CEB" w:rsidRDefault="006F6CEB" w:rsidP="006F6CEB">
      <w:pPr>
        <w:rPr>
          <w:rFonts w:ascii="Arial" w:hAnsi="Arial"/>
        </w:rPr>
      </w:pPr>
    </w:p>
    <w:p w14:paraId="427521B5" w14:textId="35CEB486" w:rsidR="005A6BF8" w:rsidRPr="00CF20CD" w:rsidRDefault="00A750D6" w:rsidP="00C32AAD">
      <w:pPr>
        <w:spacing w:line="480" w:lineRule="auto"/>
        <w:rPr>
          <w:rFonts w:ascii="Arial" w:hAnsi="Arial"/>
          <w:sz w:val="26"/>
          <w:szCs w:val="26"/>
        </w:rPr>
      </w:pPr>
      <w:r w:rsidRPr="00CF20CD">
        <w:rPr>
          <w:rFonts w:ascii="Arial" w:hAnsi="Arial"/>
          <w:sz w:val="26"/>
          <w:szCs w:val="26"/>
        </w:rPr>
        <w:lastRenderedPageBreak/>
        <w:t>O</w:t>
      </w:r>
      <w:r w:rsidR="005A6BF8" w:rsidRPr="00CF20CD">
        <w:rPr>
          <w:rFonts w:ascii="Arial" w:hAnsi="Arial"/>
          <w:sz w:val="26"/>
          <w:szCs w:val="26"/>
        </w:rPr>
        <w:t xml:space="preserve">r a </w:t>
      </w:r>
      <w:r w:rsidR="00C32AAD" w:rsidRPr="00CF20CD">
        <w:rPr>
          <w:rFonts w:ascii="Arial" w:hAnsi="Arial"/>
          <w:sz w:val="26"/>
          <w:szCs w:val="26"/>
        </w:rPr>
        <w:t xml:space="preserve">survivor may </w:t>
      </w:r>
      <w:r w:rsidRPr="00CF20CD">
        <w:rPr>
          <w:rFonts w:ascii="Arial" w:hAnsi="Arial"/>
          <w:sz w:val="26"/>
          <w:szCs w:val="26"/>
        </w:rPr>
        <w:t xml:space="preserve">know or love </w:t>
      </w:r>
      <w:r w:rsidR="00C32AAD" w:rsidRPr="00CF20CD">
        <w:rPr>
          <w:rFonts w:ascii="Arial" w:hAnsi="Arial"/>
          <w:sz w:val="26"/>
          <w:szCs w:val="26"/>
        </w:rPr>
        <w:t xml:space="preserve">someone who </w:t>
      </w:r>
      <w:r w:rsidRPr="00CF20CD">
        <w:rPr>
          <w:rFonts w:ascii="Arial" w:hAnsi="Arial"/>
          <w:sz w:val="26"/>
          <w:szCs w:val="26"/>
        </w:rPr>
        <w:t xml:space="preserve">has died </w:t>
      </w:r>
      <w:r w:rsidR="00286A15" w:rsidRPr="00CF20CD">
        <w:rPr>
          <w:rFonts w:ascii="Arial" w:hAnsi="Arial"/>
          <w:sz w:val="26"/>
          <w:szCs w:val="26"/>
        </w:rPr>
        <w:t>in the tragedy.  A tragedy is a very sad time, especially for the survivors.</w:t>
      </w:r>
    </w:p>
    <w:p w14:paraId="229AF2A0" w14:textId="77777777" w:rsidR="00286A15" w:rsidRDefault="00286A15" w:rsidP="00C32AAD">
      <w:pPr>
        <w:spacing w:line="480" w:lineRule="auto"/>
        <w:rPr>
          <w:rFonts w:ascii="Arial" w:hAnsi="Arial"/>
          <w:sz w:val="28"/>
          <w:szCs w:val="28"/>
        </w:rPr>
      </w:pPr>
    </w:p>
    <w:p w14:paraId="2D5A9DBF" w14:textId="77777777" w:rsidR="00FA5333" w:rsidRDefault="00805177" w:rsidP="00C32AAD">
      <w:pPr>
        <w:spacing w:line="480" w:lineRule="auto"/>
        <w:rPr>
          <w:rFonts w:ascii="Arial" w:hAnsi="Arial"/>
          <w:sz w:val="28"/>
          <w:szCs w:val="28"/>
        </w:rPr>
      </w:pPr>
      <w:r>
        <w:rPr>
          <w:rFonts w:ascii="Arial" w:hAnsi="Arial"/>
          <w:noProof/>
          <w:sz w:val="28"/>
          <w:szCs w:val="28"/>
        </w:rPr>
        <w:drawing>
          <wp:inline distT="0" distB="0" distL="0" distR="0" wp14:anchorId="647ECD04" wp14:editId="6F8C0AEF">
            <wp:extent cx="5461000" cy="5461000"/>
            <wp:effectExtent l="25400" t="25400" r="254000" b="254000"/>
            <wp:docPr id="5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1000" cy="546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136525" dist="165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08627604" w14:textId="77777777" w:rsidR="0074092F" w:rsidRDefault="0074092F" w:rsidP="00C32AAD">
      <w:pPr>
        <w:spacing w:line="480" w:lineRule="auto"/>
        <w:rPr>
          <w:rFonts w:ascii="Arial" w:hAnsi="Arial"/>
          <w:sz w:val="28"/>
          <w:szCs w:val="28"/>
        </w:rPr>
      </w:pPr>
    </w:p>
    <w:p w14:paraId="445631D3" w14:textId="77777777" w:rsidR="0074092F" w:rsidRPr="00CF20CD" w:rsidRDefault="0074092F" w:rsidP="0074092F">
      <w:pPr>
        <w:spacing w:line="480" w:lineRule="auto"/>
        <w:rPr>
          <w:rFonts w:ascii="Arial" w:hAnsi="Arial"/>
          <w:sz w:val="26"/>
          <w:szCs w:val="26"/>
        </w:rPr>
      </w:pPr>
      <w:r w:rsidRPr="00CF20CD">
        <w:rPr>
          <w:rFonts w:ascii="Arial" w:hAnsi="Arial"/>
          <w:sz w:val="26"/>
          <w:szCs w:val="26"/>
        </w:rPr>
        <w:t>After a tragedy, the police and rescue people arrive.  They help the survivors.</w:t>
      </w:r>
    </w:p>
    <w:p w14:paraId="39C2323C" w14:textId="77777777" w:rsidR="0074092F" w:rsidRDefault="0074092F" w:rsidP="0074092F">
      <w:pPr>
        <w:spacing w:line="480" w:lineRule="auto"/>
        <w:rPr>
          <w:rFonts w:ascii="Arial" w:hAnsi="Arial"/>
          <w:sz w:val="28"/>
          <w:szCs w:val="28"/>
        </w:rPr>
      </w:pPr>
    </w:p>
    <w:p w14:paraId="6A0E05AE" w14:textId="77777777" w:rsidR="00FA39C5" w:rsidRDefault="00CD4BB4" w:rsidP="00286A15">
      <w:pPr>
        <w:spacing w:line="600" w:lineRule="auto"/>
        <w:rPr>
          <w:rFonts w:ascii="Arial" w:hAnsi="Arial"/>
          <w:sz w:val="28"/>
          <w:szCs w:val="28"/>
        </w:rPr>
      </w:pPr>
      <w:r>
        <w:rPr>
          <w:rFonts w:ascii="Arial" w:hAnsi="Arial"/>
          <w:noProof/>
          <w:sz w:val="28"/>
          <w:szCs w:val="28"/>
        </w:rPr>
        <w:drawing>
          <wp:inline distT="0" distB="0" distL="0" distR="0" wp14:anchorId="6A8C7605" wp14:editId="2998A01E">
            <wp:extent cx="8234353" cy="5486400"/>
            <wp:effectExtent l="0" t="0" r="0" b="0"/>
            <wp:docPr id="6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38140" cy="54889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FCD4E7" w14:textId="77777777" w:rsidR="00E05CDD" w:rsidRPr="00CF20CD" w:rsidRDefault="0074092F" w:rsidP="00286A15">
      <w:pPr>
        <w:spacing w:line="600" w:lineRule="auto"/>
        <w:rPr>
          <w:rFonts w:ascii="Arial" w:hAnsi="Arial"/>
          <w:sz w:val="26"/>
          <w:szCs w:val="26"/>
        </w:rPr>
      </w:pPr>
      <w:r w:rsidRPr="00CF20CD">
        <w:rPr>
          <w:rFonts w:ascii="Arial" w:hAnsi="Arial"/>
          <w:sz w:val="26"/>
          <w:szCs w:val="26"/>
        </w:rPr>
        <w:t xml:space="preserve">Sometimes, many </w:t>
      </w:r>
      <w:r w:rsidR="00A750D6" w:rsidRPr="00CF20CD">
        <w:rPr>
          <w:rFonts w:ascii="Arial" w:hAnsi="Arial"/>
          <w:sz w:val="26"/>
          <w:szCs w:val="26"/>
        </w:rPr>
        <w:t xml:space="preserve">people </w:t>
      </w:r>
      <w:r w:rsidR="00CD4BB4" w:rsidRPr="00CF20CD">
        <w:rPr>
          <w:rFonts w:ascii="Arial" w:hAnsi="Arial"/>
          <w:sz w:val="26"/>
          <w:szCs w:val="26"/>
        </w:rPr>
        <w:t xml:space="preserve">bring flowers or </w:t>
      </w:r>
      <w:r w:rsidR="00FA5333" w:rsidRPr="00CF20CD">
        <w:rPr>
          <w:rFonts w:ascii="Arial" w:hAnsi="Arial"/>
          <w:sz w:val="26"/>
          <w:szCs w:val="26"/>
        </w:rPr>
        <w:t>teddy bears</w:t>
      </w:r>
      <w:r w:rsidR="00CD4BB4" w:rsidRPr="00CF20CD">
        <w:rPr>
          <w:rFonts w:ascii="Arial" w:hAnsi="Arial"/>
          <w:sz w:val="26"/>
          <w:szCs w:val="26"/>
        </w:rPr>
        <w:t xml:space="preserve"> that mean, “We </w:t>
      </w:r>
      <w:r w:rsidR="00A750D6" w:rsidRPr="00CF20CD">
        <w:rPr>
          <w:rFonts w:ascii="Arial" w:hAnsi="Arial"/>
          <w:sz w:val="26"/>
          <w:szCs w:val="26"/>
        </w:rPr>
        <w:t xml:space="preserve">feel very sad, too.”  </w:t>
      </w:r>
      <w:r w:rsidR="00CD4BB4" w:rsidRPr="00CF20CD">
        <w:rPr>
          <w:rFonts w:ascii="Arial" w:hAnsi="Arial"/>
          <w:sz w:val="26"/>
          <w:szCs w:val="26"/>
        </w:rPr>
        <w:t>They</w:t>
      </w:r>
      <w:r w:rsidRPr="00CF20CD">
        <w:rPr>
          <w:rFonts w:ascii="Arial" w:hAnsi="Arial"/>
          <w:sz w:val="26"/>
          <w:szCs w:val="26"/>
        </w:rPr>
        <w:t xml:space="preserve"> all leave them in a special place </w:t>
      </w:r>
      <w:r w:rsidR="00CD4BB4" w:rsidRPr="00CF20CD">
        <w:rPr>
          <w:rFonts w:ascii="Arial" w:hAnsi="Arial"/>
          <w:sz w:val="26"/>
          <w:szCs w:val="26"/>
        </w:rPr>
        <w:t xml:space="preserve">near where the tragedy happened.  </w:t>
      </w:r>
      <w:r w:rsidR="00286A15" w:rsidRPr="00CF20CD">
        <w:rPr>
          <w:rFonts w:ascii="Arial" w:hAnsi="Arial"/>
          <w:sz w:val="26"/>
          <w:szCs w:val="26"/>
        </w:rPr>
        <w:t xml:space="preserve">Sharing sad feelings helps </w:t>
      </w:r>
      <w:r w:rsidR="00347C94" w:rsidRPr="00CF20CD">
        <w:rPr>
          <w:rFonts w:ascii="Arial" w:hAnsi="Arial"/>
          <w:sz w:val="26"/>
          <w:szCs w:val="26"/>
        </w:rPr>
        <w:t>survivors, and other people, too.</w:t>
      </w:r>
      <w:r w:rsidR="00CD4BB4" w:rsidRPr="00CF20CD">
        <w:rPr>
          <w:rFonts w:ascii="Arial" w:hAnsi="Arial"/>
          <w:sz w:val="26"/>
          <w:szCs w:val="26"/>
        </w:rPr>
        <w:t xml:space="preserve"> </w:t>
      </w:r>
    </w:p>
    <w:p w14:paraId="1C8082F4" w14:textId="77777777" w:rsidR="00DD7DDD" w:rsidRDefault="00826CEC" w:rsidP="00CD4BB4">
      <w:pPr>
        <w:spacing w:line="600" w:lineRule="auto"/>
        <w:rPr>
          <w:rFonts w:ascii="Arial" w:hAnsi="Arial"/>
          <w:noProof/>
          <w:sz w:val="28"/>
          <w:szCs w:val="28"/>
        </w:rPr>
      </w:pPr>
      <w:r>
        <w:rPr>
          <w:rFonts w:ascii="Arial" w:hAnsi="Arial"/>
          <w:noProof/>
          <w:sz w:val="28"/>
          <w:szCs w:val="28"/>
        </w:rPr>
        <w:t xml:space="preserve">                 </w:t>
      </w:r>
      <w:r>
        <w:rPr>
          <w:rFonts w:ascii="Arial" w:hAnsi="Arial"/>
          <w:noProof/>
          <w:sz w:val="28"/>
          <w:szCs w:val="28"/>
        </w:rPr>
        <w:drawing>
          <wp:inline distT="0" distB="0" distL="0" distR="0" wp14:anchorId="5F4373DE" wp14:editId="39C0E4BD">
            <wp:extent cx="3708400" cy="2470839"/>
            <wp:effectExtent l="25400" t="25400" r="254000" b="247015"/>
            <wp:docPr id="8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6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9011" cy="24712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136525" dist="165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092C86BD" w14:textId="77777777" w:rsidR="00DD7DDD" w:rsidRPr="00CF20CD" w:rsidRDefault="00787B54" w:rsidP="00CD4BB4">
      <w:pPr>
        <w:spacing w:line="600" w:lineRule="auto"/>
        <w:rPr>
          <w:rFonts w:ascii="Arial" w:hAnsi="Arial"/>
          <w:sz w:val="26"/>
          <w:szCs w:val="26"/>
        </w:rPr>
      </w:pPr>
      <w:r w:rsidRPr="00CF20CD">
        <w:rPr>
          <w:rFonts w:ascii="Arial" w:hAnsi="Arial"/>
          <w:sz w:val="26"/>
          <w:szCs w:val="26"/>
        </w:rPr>
        <w:t>After a tragedy, there are many hard questions</w:t>
      </w:r>
      <w:r w:rsidR="00DD7DDD" w:rsidRPr="00CF20CD">
        <w:rPr>
          <w:rFonts w:ascii="Arial" w:hAnsi="Arial"/>
          <w:sz w:val="26"/>
          <w:szCs w:val="26"/>
        </w:rPr>
        <w:t xml:space="preserve">.  People study </w:t>
      </w:r>
      <w:r w:rsidRPr="00CF20CD">
        <w:rPr>
          <w:rFonts w:ascii="Arial" w:hAnsi="Arial"/>
          <w:sz w:val="26"/>
          <w:szCs w:val="26"/>
        </w:rPr>
        <w:t xml:space="preserve">and </w:t>
      </w:r>
      <w:r w:rsidR="00DD7DDD" w:rsidRPr="00CF20CD">
        <w:rPr>
          <w:rFonts w:ascii="Arial" w:hAnsi="Arial"/>
          <w:sz w:val="26"/>
          <w:szCs w:val="26"/>
        </w:rPr>
        <w:t>work</w:t>
      </w:r>
      <w:r w:rsidR="00826CEC" w:rsidRPr="00CF20CD">
        <w:rPr>
          <w:rFonts w:ascii="Arial" w:hAnsi="Arial"/>
          <w:sz w:val="26"/>
          <w:szCs w:val="26"/>
        </w:rPr>
        <w:t xml:space="preserve"> together to find </w:t>
      </w:r>
      <w:r w:rsidR="00CF20CD">
        <w:rPr>
          <w:rFonts w:ascii="Arial" w:hAnsi="Arial"/>
          <w:sz w:val="26"/>
          <w:szCs w:val="26"/>
        </w:rPr>
        <w:t xml:space="preserve">the </w:t>
      </w:r>
      <w:r w:rsidRPr="00CF20CD">
        <w:rPr>
          <w:rFonts w:ascii="Arial" w:hAnsi="Arial"/>
          <w:sz w:val="26"/>
          <w:szCs w:val="26"/>
        </w:rPr>
        <w:t xml:space="preserve">answers, and </w:t>
      </w:r>
      <w:r w:rsidR="00826CEC" w:rsidRPr="00CF20CD">
        <w:rPr>
          <w:rFonts w:ascii="Arial" w:hAnsi="Arial"/>
          <w:sz w:val="26"/>
          <w:szCs w:val="26"/>
        </w:rPr>
        <w:t xml:space="preserve">new ways </w:t>
      </w:r>
      <w:r w:rsidR="00DD7DDD" w:rsidRPr="00CF20CD">
        <w:rPr>
          <w:rFonts w:ascii="Arial" w:hAnsi="Arial"/>
          <w:sz w:val="26"/>
          <w:szCs w:val="26"/>
        </w:rPr>
        <w:t>to</w:t>
      </w:r>
      <w:r w:rsidRPr="00CF20CD">
        <w:rPr>
          <w:rFonts w:ascii="Arial" w:hAnsi="Arial"/>
          <w:sz w:val="26"/>
          <w:szCs w:val="26"/>
        </w:rPr>
        <w:t xml:space="preserve"> keep people </w:t>
      </w:r>
      <w:r w:rsidR="00DD7DDD" w:rsidRPr="00CF20CD">
        <w:rPr>
          <w:rFonts w:ascii="Arial" w:hAnsi="Arial"/>
          <w:sz w:val="26"/>
          <w:szCs w:val="26"/>
        </w:rPr>
        <w:t>safe.</w:t>
      </w:r>
    </w:p>
    <w:p w14:paraId="0C39A7B4" w14:textId="77777777" w:rsidR="00787B54" w:rsidRDefault="00787B54" w:rsidP="00CD4BB4">
      <w:pPr>
        <w:spacing w:line="600" w:lineRule="auto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  <w:t xml:space="preserve">                 </w:t>
      </w:r>
      <w:r w:rsidR="0074092F">
        <w:rPr>
          <w:rFonts w:ascii="Arial" w:hAnsi="Arial"/>
          <w:noProof/>
          <w:sz w:val="28"/>
          <w:szCs w:val="28"/>
        </w:rPr>
        <w:drawing>
          <wp:inline distT="0" distB="0" distL="0" distR="0" wp14:anchorId="3813FF60" wp14:editId="7238E21C">
            <wp:extent cx="3848100" cy="2740105"/>
            <wp:effectExtent l="25400" t="25400" r="241300" b="257175"/>
            <wp:docPr id="7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0211" cy="27416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136525" dist="165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AE349DB" w14:textId="215E133B" w:rsidR="00651C50" w:rsidRPr="00787B54" w:rsidRDefault="007C122D" w:rsidP="00CD4BB4">
      <w:pPr>
        <w:spacing w:line="600" w:lineRule="auto"/>
        <w:rPr>
          <w:rFonts w:ascii="Arial" w:hAnsi="Arial"/>
          <w:sz w:val="26"/>
          <w:szCs w:val="26"/>
        </w:rPr>
      </w:pPr>
      <w:r>
        <w:rPr>
          <w:rFonts w:ascii="Arial" w:hAnsi="Arial"/>
          <w:sz w:val="26"/>
          <w:szCs w:val="26"/>
        </w:rPr>
        <w:t xml:space="preserve">I may have questions </w:t>
      </w:r>
      <w:r w:rsidR="00FA39C5" w:rsidRPr="00787B54">
        <w:rPr>
          <w:rFonts w:ascii="Arial" w:hAnsi="Arial"/>
          <w:sz w:val="26"/>
          <w:szCs w:val="26"/>
        </w:rPr>
        <w:t xml:space="preserve">too. </w:t>
      </w:r>
      <w:r w:rsidR="00FA22A9">
        <w:rPr>
          <w:rFonts w:ascii="Arial" w:hAnsi="Arial"/>
          <w:sz w:val="26"/>
          <w:szCs w:val="26"/>
        </w:rPr>
        <w:t xml:space="preserve"> Parents, </w:t>
      </w:r>
      <w:r w:rsidR="00CF20CD">
        <w:rPr>
          <w:rFonts w:ascii="Arial" w:hAnsi="Arial"/>
          <w:sz w:val="26"/>
          <w:szCs w:val="26"/>
        </w:rPr>
        <w:t>teachers</w:t>
      </w:r>
      <w:r w:rsidR="00FA22A9">
        <w:rPr>
          <w:rFonts w:ascii="Arial" w:hAnsi="Arial"/>
          <w:sz w:val="26"/>
          <w:szCs w:val="26"/>
        </w:rPr>
        <w:t>, or counselors</w:t>
      </w:r>
      <w:r w:rsidR="00CF20CD">
        <w:rPr>
          <w:rFonts w:ascii="Arial" w:hAnsi="Arial"/>
          <w:sz w:val="26"/>
          <w:szCs w:val="26"/>
        </w:rPr>
        <w:t xml:space="preserve"> can help.  If there are really hard</w:t>
      </w:r>
      <w:r w:rsidR="00787B54" w:rsidRPr="00787B54">
        <w:rPr>
          <w:rFonts w:ascii="Arial" w:hAnsi="Arial"/>
          <w:sz w:val="26"/>
          <w:szCs w:val="26"/>
        </w:rPr>
        <w:t xml:space="preserve"> questions, </w:t>
      </w:r>
      <w:r w:rsidR="00CF20CD">
        <w:rPr>
          <w:rFonts w:ascii="Arial" w:hAnsi="Arial"/>
          <w:sz w:val="26"/>
          <w:szCs w:val="26"/>
        </w:rPr>
        <w:t xml:space="preserve">we can work on the </w:t>
      </w:r>
      <w:r w:rsidR="00787B54" w:rsidRPr="00787B54">
        <w:rPr>
          <w:rFonts w:ascii="Arial" w:hAnsi="Arial"/>
          <w:sz w:val="26"/>
          <w:szCs w:val="26"/>
        </w:rPr>
        <w:t>answers together.</w:t>
      </w:r>
    </w:p>
    <w:sectPr w:rsidR="00651C50" w:rsidRPr="00787B54" w:rsidSect="009B0A37">
      <w:footerReference w:type="even" r:id="rId12"/>
      <w:footerReference w:type="default" r:id="rId13"/>
      <w:pgSz w:w="12240" w:h="15840"/>
      <w:pgMar w:top="1440" w:right="1800" w:bottom="1440" w:left="180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34312BF4" w14:textId="77777777" w:rsidR="00A63A0C" w:rsidRDefault="00A63A0C" w:rsidP="00A63A0C">
      <w:r>
        <w:separator/>
      </w:r>
    </w:p>
  </w:endnote>
  <w:endnote w:type="continuationSeparator" w:id="0">
    <w:p w14:paraId="66C1DCF0" w14:textId="77777777" w:rsidR="00A63A0C" w:rsidRDefault="00A63A0C" w:rsidP="00A63A0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panose1 w:val="00000000000000000000"/>
    <w:charset w:val="80"/>
    <w:family w:val="modern"/>
    <w:notTrueType/>
    <w:pitch w:val="fixed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07563EF" w14:textId="77777777" w:rsidR="00A63A0C" w:rsidRDefault="00A63A0C" w:rsidP="00104F94">
    <w:pPr>
      <w:pStyle w:val="Footer"/>
      <w:framePr w:wrap="around" w:vAnchor="text" w:hAnchor="margin" w:xAlign="center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14:paraId="1AAC563F" w14:textId="77777777" w:rsidR="00A63A0C" w:rsidRDefault="00A63A0C">
    <w:pPr>
      <w:pStyle w:val="Footer"/>
    </w:pPr>
  </w:p>
</w:ftr>
</file>

<file path=word/footer2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13A63AD" w14:textId="77777777" w:rsidR="00A63A0C" w:rsidRDefault="00A63A0C" w:rsidP="00104F94">
    <w:pPr>
      <w:pStyle w:val="Footer"/>
      <w:framePr w:wrap="around" w:vAnchor="text" w:hAnchor="margin" w:xAlign="center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 w:rsidR="000C1509">
      <w:rPr>
        <w:rStyle w:val="PageNumber"/>
        <w:noProof/>
      </w:rPr>
      <w:t>1</w:t>
    </w:r>
    <w:r>
      <w:rPr>
        <w:rStyle w:val="PageNumber"/>
      </w:rPr>
      <w:fldChar w:fldCharType="end"/>
    </w:r>
  </w:p>
  <w:p w14:paraId="7BC72098" w14:textId="4EC9F899" w:rsidR="00A63A0C" w:rsidRDefault="00A63A0C">
    <w:pPr>
      <w:pStyle w:val="Footer"/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2FBA399E" w14:textId="77777777" w:rsidR="00A63A0C" w:rsidRDefault="00A63A0C" w:rsidP="00A63A0C">
      <w:r>
        <w:separator/>
      </w:r>
    </w:p>
  </w:footnote>
  <w:footnote w:type="continuationSeparator" w:id="0">
    <w:p w14:paraId="6F2D8CAE" w14:textId="77777777" w:rsidR="00A63A0C" w:rsidRDefault="00A63A0C" w:rsidP="00A63A0C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20"/>
  <w:characterSpacingControl w:val="doNotCompress"/>
  <w:savePreviewPicture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B690E"/>
    <w:rsid w:val="000C1509"/>
    <w:rsid w:val="00286A15"/>
    <w:rsid w:val="00316FF2"/>
    <w:rsid w:val="00347C94"/>
    <w:rsid w:val="003625F4"/>
    <w:rsid w:val="004572D8"/>
    <w:rsid w:val="00490B3D"/>
    <w:rsid w:val="004A4C83"/>
    <w:rsid w:val="004E10CD"/>
    <w:rsid w:val="004F525B"/>
    <w:rsid w:val="005A6BF8"/>
    <w:rsid w:val="00651C50"/>
    <w:rsid w:val="0065584C"/>
    <w:rsid w:val="006F6CEB"/>
    <w:rsid w:val="0074092F"/>
    <w:rsid w:val="00787B54"/>
    <w:rsid w:val="007C122D"/>
    <w:rsid w:val="00805177"/>
    <w:rsid w:val="00826CEC"/>
    <w:rsid w:val="008B0014"/>
    <w:rsid w:val="009B0A37"/>
    <w:rsid w:val="009B690E"/>
    <w:rsid w:val="00A03A87"/>
    <w:rsid w:val="00A63A0C"/>
    <w:rsid w:val="00A750D6"/>
    <w:rsid w:val="00B35925"/>
    <w:rsid w:val="00C32AAD"/>
    <w:rsid w:val="00CD4BB4"/>
    <w:rsid w:val="00CF20CD"/>
    <w:rsid w:val="00DD7DDD"/>
    <w:rsid w:val="00E05CDD"/>
    <w:rsid w:val="00E7003E"/>
    <w:rsid w:val="00EF6153"/>
    <w:rsid w:val="00FA22A9"/>
    <w:rsid w:val="00FA39C5"/>
    <w:rsid w:val="00FA533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."/>
  <w:listSeparator w:val=","/>
  <w14:docId w14:val="6DCD53B0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A03A87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03A87"/>
    <w:rPr>
      <w:rFonts w:ascii="Lucida Grande" w:hAnsi="Lucida Grande" w:cs="Lucida Grande"/>
      <w:sz w:val="18"/>
      <w:szCs w:val="18"/>
    </w:rPr>
  </w:style>
  <w:style w:type="paragraph" w:styleId="Footer">
    <w:name w:val="footer"/>
    <w:basedOn w:val="Normal"/>
    <w:link w:val="FooterChar"/>
    <w:uiPriority w:val="99"/>
    <w:unhideWhenUsed/>
    <w:rsid w:val="00A63A0C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A63A0C"/>
  </w:style>
  <w:style w:type="character" w:styleId="PageNumber">
    <w:name w:val="page number"/>
    <w:basedOn w:val="DefaultParagraphFont"/>
    <w:uiPriority w:val="99"/>
    <w:semiHidden/>
    <w:unhideWhenUsed/>
    <w:rsid w:val="00A63A0C"/>
  </w:style>
  <w:style w:type="paragraph" w:styleId="Header">
    <w:name w:val="header"/>
    <w:basedOn w:val="Normal"/>
    <w:link w:val="HeaderChar"/>
    <w:uiPriority w:val="99"/>
    <w:unhideWhenUsed/>
    <w:rsid w:val="00B35925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B35925"/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A03A87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03A87"/>
    <w:rPr>
      <w:rFonts w:ascii="Lucida Grande" w:hAnsi="Lucida Grande" w:cs="Lucida Grande"/>
      <w:sz w:val="18"/>
      <w:szCs w:val="18"/>
    </w:rPr>
  </w:style>
  <w:style w:type="paragraph" w:styleId="Footer">
    <w:name w:val="footer"/>
    <w:basedOn w:val="Normal"/>
    <w:link w:val="FooterChar"/>
    <w:uiPriority w:val="99"/>
    <w:unhideWhenUsed/>
    <w:rsid w:val="00A63A0C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A63A0C"/>
  </w:style>
  <w:style w:type="character" w:styleId="PageNumber">
    <w:name w:val="page number"/>
    <w:basedOn w:val="DefaultParagraphFont"/>
    <w:uiPriority w:val="99"/>
    <w:semiHidden/>
    <w:unhideWhenUsed/>
    <w:rsid w:val="00A63A0C"/>
  </w:style>
  <w:style w:type="paragraph" w:styleId="Header">
    <w:name w:val="header"/>
    <w:basedOn w:val="Normal"/>
    <w:link w:val="HeaderChar"/>
    <w:uiPriority w:val="99"/>
    <w:unhideWhenUsed/>
    <w:rsid w:val="00B35925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B3592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image" Target="media/image5.png"/><Relationship Id="rId12" Type="http://schemas.openxmlformats.org/officeDocument/2006/relationships/footer" Target="footer1.xml"/><Relationship Id="rId13" Type="http://schemas.openxmlformats.org/officeDocument/2006/relationships/footer" Target="footer2.xml"/><Relationship Id="rId14" Type="http://schemas.openxmlformats.org/officeDocument/2006/relationships/fontTable" Target="fontTable.xml"/><Relationship Id="rId15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microsoft.com/office/2007/relationships/stylesWithEffects" Target="stylesWithEffect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footnotes" Target="footnotes.xml"/><Relationship Id="rId6" Type="http://schemas.openxmlformats.org/officeDocument/2006/relationships/endnotes" Target="endnotes.xml"/><Relationship Id="rId7" Type="http://schemas.openxmlformats.org/officeDocument/2006/relationships/image" Target="media/image1.png"/><Relationship Id="rId8" Type="http://schemas.openxmlformats.org/officeDocument/2006/relationships/image" Target="media/image2.png"/><Relationship Id="rId9" Type="http://schemas.openxmlformats.org/officeDocument/2006/relationships/image" Target="media/image3.png"/><Relationship Id="rId10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233</TotalTime>
  <Pages>4</Pages>
  <Words>219</Words>
  <Characters>1253</Characters>
  <Application>Microsoft Macintosh Word</Application>
  <DocSecurity>0</DocSecurity>
  <Lines>10</Lines>
  <Paragraphs>2</Paragraphs>
  <ScaleCrop>false</ScaleCrop>
  <Company/>
  <LinksUpToDate>false</LinksUpToDate>
  <CharactersWithSpaces>1470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CAROL GRAY</dc:creator>
  <cp:keywords/>
  <dc:description/>
  <cp:lastModifiedBy>CAROL GRAY</cp:lastModifiedBy>
  <cp:revision>9</cp:revision>
  <cp:lastPrinted>2013-03-20T19:11:00Z</cp:lastPrinted>
  <dcterms:created xsi:type="dcterms:W3CDTF">2013-03-04T18:20:00Z</dcterms:created>
  <dcterms:modified xsi:type="dcterms:W3CDTF">2015-03-21T20:31:00Z</dcterms:modified>
</cp:coreProperties>
</file>